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תוויות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בוורד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יצירת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תוויות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לחילופין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מדבקות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לשימוש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מהיר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נוח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ניתן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לרכוש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מדבקות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בחנויות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כלי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כתיבה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מפירמות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שונות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בגדלים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שונים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.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בשיעור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למדנו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על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מדבקות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בגודל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של</w:t>
      </w:r>
      <w:r w:rsidDel="00000000" w:rsidR="00000000" w:rsidRPr="00000000">
        <w:rPr>
          <w:b w:val="1"/>
          <w:sz w:val="36"/>
          <w:szCs w:val="36"/>
          <w:rtl w:val="1"/>
        </w:rPr>
        <w:t xml:space="preserve"> 7 </w:t>
      </w:r>
      <w:r w:rsidDel="00000000" w:rsidR="00000000" w:rsidRPr="00000000">
        <w:rPr>
          <w:b w:val="1"/>
          <w:sz w:val="36"/>
          <w:szCs w:val="36"/>
          <w:rtl w:val="1"/>
        </w:rPr>
        <w:t xml:space="preserve">ס</w:t>
      </w:r>
      <w:r w:rsidDel="00000000" w:rsidR="00000000" w:rsidRPr="00000000">
        <w:rPr>
          <w:b w:val="1"/>
          <w:sz w:val="36"/>
          <w:szCs w:val="36"/>
          <w:rtl w:val="1"/>
        </w:rPr>
        <w:t xml:space="preserve">"</w:t>
      </w:r>
      <w:r w:rsidDel="00000000" w:rsidR="00000000" w:rsidRPr="00000000">
        <w:rPr>
          <w:b w:val="1"/>
          <w:sz w:val="36"/>
          <w:szCs w:val="36"/>
          <w:rtl w:val="1"/>
        </w:rPr>
        <w:t xml:space="preserve">מ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רוחב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על</w:t>
      </w:r>
      <w:r w:rsidDel="00000000" w:rsidR="00000000" w:rsidRPr="00000000">
        <w:rPr>
          <w:b w:val="1"/>
          <w:sz w:val="36"/>
          <w:szCs w:val="36"/>
          <w:rtl w:val="1"/>
        </w:rPr>
        <w:t xml:space="preserve"> 3.5 </w:t>
      </w:r>
      <w:r w:rsidDel="00000000" w:rsidR="00000000" w:rsidRPr="00000000">
        <w:rPr>
          <w:b w:val="1"/>
          <w:sz w:val="36"/>
          <w:szCs w:val="36"/>
          <w:rtl w:val="1"/>
        </w:rPr>
        <w:t xml:space="preserve">ס</w:t>
      </w:r>
      <w:r w:rsidDel="00000000" w:rsidR="00000000" w:rsidRPr="00000000">
        <w:rPr>
          <w:b w:val="1"/>
          <w:sz w:val="36"/>
          <w:szCs w:val="36"/>
          <w:rtl w:val="1"/>
        </w:rPr>
        <w:t xml:space="preserve">"</w:t>
      </w:r>
      <w:r w:rsidDel="00000000" w:rsidR="00000000" w:rsidRPr="00000000">
        <w:rPr>
          <w:b w:val="1"/>
          <w:sz w:val="36"/>
          <w:szCs w:val="36"/>
          <w:rtl w:val="1"/>
        </w:rPr>
        <w:t xml:space="preserve">מ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גובה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ליצירת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תוויות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דואר</w:t>
      </w:r>
      <w:r w:rsidDel="00000000" w:rsidR="00000000" w:rsidRPr="00000000">
        <w:rPr>
          <w:rtl w:val="1"/>
        </w:rPr>
        <w:t xml:space="preserve">" -&gt; </w:t>
      </w:r>
      <w:r w:rsidDel="00000000" w:rsidR="00000000" w:rsidRPr="00000000">
        <w:rPr>
          <w:rtl w:val="1"/>
        </w:rPr>
        <w:t xml:space="preserve">תוויות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2385727" cy="985838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5727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מדבקה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2624138" cy="25711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257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שאופציית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מסומנת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ברובריקת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הדפס</w:t>
      </w:r>
      <w:r w:rsidDel="00000000" w:rsidR="00000000" w:rsidRPr="00000000">
        <w:rPr>
          <w:rtl w:val="1"/>
        </w:rPr>
        <w:t xml:space="preserve">"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אפשרויות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שאופציית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Default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tray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מסומנת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ברובריקת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מדפסות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3024188" cy="18687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1868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ולבחור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פירמה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3679427" cy="2176463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9427" cy="2176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העליונים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המדבקה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תווית</w:t>
      </w:r>
      <w:r w:rsidDel="00000000" w:rsidR="00000000" w:rsidRPr="00000000">
        <w:rPr>
          <w:rtl w:val="1"/>
        </w:rPr>
        <w:t xml:space="preserve">  (</w:t>
      </w:r>
      <w:r w:rsidDel="00000000" w:rsidR="00000000" w:rsidRPr="00000000">
        <w:rPr>
          <w:rtl w:val="1"/>
        </w:rPr>
        <w:t xml:space="preserve">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4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bidi w:val="1"/>
        <w:ind w:left="2160" w:hanging="360"/>
        <w:rPr>
          <w:u w:val="none"/>
        </w:rPr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ולגובה</w:t>
      </w:r>
      <w:r w:rsidDel="00000000" w:rsidR="00000000" w:rsidRPr="00000000">
        <w:rPr>
          <w:rtl w:val="1"/>
        </w:rPr>
        <w:br w:type="textWrapping"/>
        <w:t xml:space="preserve">(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)</w:t>
        <w:br w:type="textWrapping"/>
        <w:t xml:space="preserve">*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הקופסא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המדבקות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/>
        <w:drawing>
          <wp:inline distB="114300" distT="114300" distL="114300" distR="114300">
            <wp:extent cx="3552977" cy="3090863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977" cy="3090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שיצרנו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3252788" cy="146236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1462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שיצרנו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ללשוניות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עיצוב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פריסה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ולהדביק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התאים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שמדפיסים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מיושר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bidi w:val="1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bidi w:val="1"/>
      <w:jc w:val="center"/>
      <w:rPr/>
    </w:pPr>
    <w:hyperlink r:id="rId1">
      <w:r w:rsidDel="00000000" w:rsidR="00000000" w:rsidRPr="00000000">
        <w:rPr>
          <w:color w:val="1155cc"/>
          <w:u w:val="single"/>
          <w:rtl w:val="1"/>
        </w:rPr>
        <w:t xml:space="preserve">לולאות</w:t>
      </w:r>
    </w:hyperlink>
    <w:hyperlink r:id="rId2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3">
      <w:r w:rsidDel="00000000" w:rsidR="00000000" w:rsidRPr="00000000">
        <w:rPr>
          <w:color w:val="1155cc"/>
          <w:u w:val="single"/>
          <w:rtl w:val="1"/>
        </w:rPr>
        <w:t xml:space="preserve">אינדקס</w:t>
      </w:r>
    </w:hyperlink>
    <w:hyperlink r:id="rId4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5">
      <w:r w:rsidDel="00000000" w:rsidR="00000000" w:rsidRPr="00000000">
        <w:rPr>
          <w:color w:val="1155cc"/>
          <w:u w:val="single"/>
          <w:rtl w:val="1"/>
        </w:rPr>
        <w:t xml:space="preserve">אתרים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-895349</wp:posOffset>
          </wp:positionH>
          <wp:positionV relativeFrom="paragraph">
            <wp:posOffset>9525</wp:posOffset>
          </wp:positionV>
          <wp:extent cx="7618439" cy="566738"/>
          <wp:effectExtent b="0" l="0" r="0" t="0"/>
          <wp:wrapSquare wrapText="bothSides" distB="0" distT="0" distL="0" distR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875" r="-875" t="0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3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